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B6" w:rsidRDefault="00011DB6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u w:color="FFFFFF"/>
        </w:rPr>
      </w:pPr>
    </w:p>
    <w:p w:rsidR="00011DB6" w:rsidRDefault="00C22718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32"/>
          <w:szCs w:val="32"/>
          <w:u w:color="FFFFFF"/>
        </w:rPr>
      </w:pPr>
      <w:r>
        <w:rPr>
          <w:color w:val="FFFFFF"/>
          <w:sz w:val="32"/>
          <w:szCs w:val="32"/>
          <w:u w:color="FFFFFF"/>
        </w:rPr>
        <w:t>HONG KONG FOOTBALL CLUB GOLF SOCIETY</w:t>
      </w:r>
    </w:p>
    <w:p w:rsidR="00011DB6" w:rsidRDefault="00011DB6">
      <w:pPr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rPr>
          <w:color w:val="FFFFFF"/>
          <w:sz w:val="20"/>
          <w:szCs w:val="20"/>
          <w:u w:color="FFFFFF"/>
        </w:rPr>
      </w:pPr>
    </w:p>
    <w:p w:rsidR="00011DB6" w:rsidRDefault="00011DB6">
      <w:pPr>
        <w:rPr>
          <w:sz w:val="20"/>
          <w:szCs w:val="20"/>
        </w:rPr>
      </w:pPr>
    </w:p>
    <w:p w:rsidR="00011DB6" w:rsidRDefault="00011DB6">
      <w:pPr>
        <w:rPr>
          <w:sz w:val="20"/>
          <w:szCs w:val="20"/>
        </w:rPr>
      </w:pPr>
    </w:p>
    <w:p w:rsidR="00011DB6" w:rsidRDefault="00011DB6">
      <w:pPr>
        <w:rPr>
          <w:sz w:val="20"/>
          <w:szCs w:val="20"/>
        </w:rPr>
      </w:pPr>
    </w:p>
    <w:p w:rsidR="00011DB6" w:rsidRDefault="00011DB6">
      <w:pPr>
        <w:rPr>
          <w:sz w:val="20"/>
          <w:szCs w:val="20"/>
        </w:rPr>
      </w:pPr>
    </w:p>
    <w:p w:rsidR="00011DB6" w:rsidRDefault="00C22718">
      <w:pPr>
        <w:rPr>
          <w:b/>
          <w:bCs/>
        </w:rPr>
      </w:pPr>
      <w:r>
        <w:rPr>
          <w:sz w:val="20"/>
          <w:szCs w:val="20"/>
        </w:rPr>
        <w:tab/>
      </w:r>
    </w:p>
    <w:p w:rsidR="00011DB6" w:rsidRDefault="00C22718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Petersen Texas Scramble Cup at Fanling 201</w:t>
      </w:r>
      <w:r>
        <w:rPr>
          <w:b/>
          <w:bCs/>
        </w:rPr>
        <w:t>7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  <w:i/>
          <w:iCs/>
        </w:rPr>
        <w:t xml:space="preserve"> 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  <w:lang w:val="de-DE"/>
        </w:rPr>
        <w:t>Date/Time:</w:t>
      </w:r>
      <w:r>
        <w:rPr>
          <w:b/>
          <w:bCs/>
          <w:lang w:val="de-DE"/>
        </w:rPr>
        <w:tab/>
        <w:t>Thursday</w:t>
      </w:r>
      <w:r>
        <w:rPr>
          <w:b/>
          <w:bCs/>
        </w:rPr>
        <w:t>, 1st June 2017.  Tee off times from 12:00 noon.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  <w:lang w:val="fr-FR"/>
        </w:rPr>
        <w:t>Venue :</w:t>
      </w:r>
      <w:r>
        <w:rPr>
          <w:b/>
          <w:bCs/>
          <w:lang w:val="fr-FR"/>
        </w:rPr>
        <w:tab/>
      </w:r>
      <w:r>
        <w:rPr>
          <w:b/>
          <w:bCs/>
        </w:rPr>
        <w:t>Hong Kong Golf Club, New Course, Fanling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ind w:left="2160" w:hanging="2160"/>
        <w:jc w:val="both"/>
        <w:rPr>
          <w:b/>
          <w:bCs/>
        </w:rPr>
      </w:pPr>
      <w:r>
        <w:rPr>
          <w:b/>
          <w:bCs/>
        </w:rPr>
        <w:t xml:space="preserve">Places:            40 players </w:t>
      </w:r>
      <w:r>
        <w:rPr>
          <w:b/>
          <w:bCs/>
        </w:rPr>
        <w:t>maximum, first-come-first-served</w:t>
      </w:r>
    </w:p>
    <w:p w:rsidR="00011DB6" w:rsidRDefault="00C22718">
      <w:pPr>
        <w:pStyle w:val="Body"/>
        <w:ind w:left="2160" w:hanging="720"/>
        <w:jc w:val="both"/>
        <w:rPr>
          <w:b/>
          <w:bCs/>
        </w:rPr>
      </w:pPr>
      <w:r>
        <w:rPr>
          <w:b/>
          <w:bCs/>
        </w:rPr>
        <w:t>GS members have precedence over guests.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ind w:left="1440" w:hanging="1440"/>
        <w:jc w:val="both"/>
        <w:rPr>
          <w:b/>
          <w:bCs/>
        </w:rPr>
      </w:pPr>
      <w:r>
        <w:rPr>
          <w:b/>
          <w:bCs/>
        </w:rPr>
        <w:t>Format:</w:t>
      </w:r>
      <w:r>
        <w:rPr>
          <w:b/>
          <w:bCs/>
        </w:rPr>
        <w:tab/>
        <w:t xml:space="preserve">Fun Texas Scramble Event with 2 or 4 Player Teams depending on number of entrants. </w:t>
      </w:r>
    </w:p>
    <w:p w:rsidR="00011DB6" w:rsidRDefault="00C22718">
      <w:pPr>
        <w:pStyle w:val="Body"/>
        <w:ind w:left="1440"/>
        <w:jc w:val="both"/>
        <w:rPr>
          <w:b/>
          <w:bCs/>
        </w:rPr>
      </w:pPr>
      <w:r>
        <w:rPr>
          <w:b/>
          <w:bCs/>
        </w:rPr>
        <w:t>The GS will select evenly matched teams from the individual players based on their combine</w:t>
      </w:r>
      <w:r>
        <w:rPr>
          <w:b/>
          <w:bCs/>
        </w:rPr>
        <w:t>d handicaps to ensure that every team has a fair chance to win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Cost:</w:t>
      </w:r>
      <w:r>
        <w:rPr>
          <w:b/>
          <w:bCs/>
        </w:rPr>
        <w:tab/>
      </w:r>
      <w:r>
        <w:rPr>
          <w:b/>
          <w:bCs/>
        </w:rPr>
        <w:tab/>
        <w:t>HK$1080 for GS member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HK$1</w:t>
      </w:r>
      <w:r>
        <w:rPr>
          <w:b/>
          <w:bCs/>
        </w:rPr>
        <w:t>480 for guest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Members will have priority in event of oversubscription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11DB6" w:rsidRDefault="00C22718">
      <w:pPr>
        <w:pStyle w:val="Body"/>
        <w:jc w:val="both"/>
        <w:rPr>
          <w:b/>
          <w:bCs/>
          <w:i/>
          <w:iCs/>
        </w:rPr>
      </w:pPr>
      <w:r>
        <w:rPr>
          <w:b/>
          <w:bCs/>
        </w:rPr>
        <w:t xml:space="preserve">Package cost includes green fee, golf trolley, use of driving range, informal </w:t>
      </w:r>
      <w:r>
        <w:rPr>
          <w:b/>
          <w:bCs/>
        </w:rPr>
        <w:t>prize giving dinner and round trip coach transportation to and from Fanling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Itinerary:</w:t>
      </w:r>
      <w:r>
        <w:rPr>
          <w:b/>
          <w:bCs/>
        </w:rPr>
        <w:tab/>
        <w:t>- coach pick up from HKFC at 10:00 am sharp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 return coach to HKFC at about 7:30 pm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  <w:lang w:val="nl-NL"/>
        </w:rPr>
        <w:t>Deadline:</w:t>
      </w:r>
      <w:r>
        <w:rPr>
          <w:b/>
          <w:bCs/>
          <w:lang w:val="nl-NL"/>
        </w:rPr>
        <w:tab/>
        <w:t>12 Noon, Monday</w:t>
      </w:r>
      <w:r>
        <w:rPr>
          <w:b/>
          <w:bCs/>
        </w:rPr>
        <w:t xml:space="preserve"> 22nd May 2017.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Cancellations must be made before deadli</w:t>
      </w:r>
      <w:r>
        <w:rPr>
          <w:b/>
          <w:bCs/>
        </w:rPr>
        <w:t xml:space="preserve">ne.  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Full cost may be charged for late cancellations.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  <w:lang w:val="da-DK"/>
        </w:rPr>
      </w:pPr>
      <w:r>
        <w:rPr>
          <w:b/>
          <w:bCs/>
          <w:lang w:val="da-DK"/>
        </w:rPr>
        <w:t>Remarks:</w:t>
      </w:r>
    </w:p>
    <w:p w:rsidR="00011DB6" w:rsidRDefault="00C22718">
      <w:pPr>
        <w:pStyle w:val="Body"/>
        <w:jc w:val="both"/>
        <w:rPr>
          <w:b/>
          <w:bCs/>
          <w:lang w:val="da-DK"/>
        </w:rPr>
      </w:pPr>
      <w:r>
        <w:rPr>
          <w:b/>
          <w:bCs/>
          <w:lang w:val="da-DK"/>
        </w:rPr>
        <w:t>The GS expects it to be popular and encourages as many members to participate as possible to ensure its success, so please do sign up as early as possible.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To play in this event, GS members m</w:t>
      </w:r>
      <w:r>
        <w:rPr>
          <w:b/>
          <w:bCs/>
        </w:rPr>
        <w:t xml:space="preserve">ust have current and updated handicaps with HKGA; i.e. at least 1 card being submitted in the past 6 months and at least 3 cards being submitted in the previous year. </w:t>
      </w:r>
    </w:p>
    <w:p w:rsidR="00011DB6" w:rsidRDefault="00011DB6">
      <w:pPr>
        <w:pStyle w:val="ListParagraph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Registration: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 xml:space="preserve">Go to </w:t>
      </w:r>
      <w:hyperlink r:id="rId4" w:history="1">
        <w:r>
          <w:rPr>
            <w:rStyle w:val="Hyperlink0"/>
            <w:rFonts w:eastAsia="Arial Unicode MS"/>
          </w:rPr>
          <w:t>www.hkfcgolf.com.hk</w:t>
        </w:r>
      </w:hyperlink>
      <w:r>
        <w:rPr>
          <w:b/>
          <w:bCs/>
        </w:rPr>
        <w:t xml:space="preserve"> and c</w:t>
      </w:r>
      <w:r>
        <w:rPr>
          <w:b/>
          <w:bCs/>
        </w:rPr>
        <w:t xml:space="preserve">omplete the online event registration form. 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Please fill in ALL of the details to enable your registration to be submitted.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Register early to avoid disappointment.</w:t>
      </w: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Many thanks</w:t>
      </w:r>
    </w:p>
    <w:p w:rsidR="00011DB6" w:rsidRDefault="00011DB6">
      <w:pPr>
        <w:pStyle w:val="Body"/>
        <w:jc w:val="both"/>
        <w:rPr>
          <w:b/>
          <w:bCs/>
        </w:rPr>
      </w:pPr>
    </w:p>
    <w:p w:rsidR="00011DB6" w:rsidRDefault="00C22718">
      <w:pPr>
        <w:pStyle w:val="Body"/>
        <w:jc w:val="both"/>
        <w:rPr>
          <w:b/>
          <w:bCs/>
        </w:rPr>
      </w:pPr>
      <w:r>
        <w:rPr>
          <w:b/>
          <w:bCs/>
        </w:rPr>
        <w:t>Phil Head</w:t>
      </w:r>
    </w:p>
    <w:p w:rsidR="00011DB6" w:rsidRDefault="00C22718">
      <w:pPr>
        <w:pStyle w:val="Body"/>
        <w:jc w:val="both"/>
        <w:rPr>
          <w:b/>
          <w:bCs/>
          <w:lang w:val="fr-FR"/>
        </w:rPr>
      </w:pPr>
      <w:r>
        <w:rPr>
          <w:b/>
          <w:bCs/>
          <w:lang w:val="fr-FR"/>
        </w:rPr>
        <w:t>Golf Event Organiser</w:t>
      </w:r>
    </w:p>
    <w:p w:rsidR="00011DB6" w:rsidRDefault="00011DB6">
      <w:pPr>
        <w:pStyle w:val="Body"/>
        <w:jc w:val="both"/>
      </w:pPr>
    </w:p>
    <w:p w:rsidR="00011DB6" w:rsidRDefault="00011DB6">
      <w:pPr>
        <w:pStyle w:val="Body"/>
      </w:pPr>
    </w:p>
    <w:sectPr w:rsidR="00011DB6" w:rsidSect="00011DB6">
      <w:headerReference w:type="default" r:id="rId5"/>
      <w:footerReference w:type="default" r:id="rId6"/>
      <w:pgSz w:w="11900" w:h="16840"/>
      <w:pgMar w:top="180" w:right="576" w:bottom="180" w:left="2880" w:header="360" w:footer="70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B6" w:rsidRDefault="00011DB6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B6" w:rsidRDefault="00011DB6">
    <w:pPr>
      <w:pStyle w:val="Header"/>
      <w:tabs>
        <w:tab w:val="clear" w:pos="8640"/>
        <w:tab w:val="right" w:pos="8424"/>
      </w:tabs>
    </w:pPr>
    <w:r>
      <w:pict>
        <v:rect id="_x0000_s1026" style="position:absolute;margin-left:21.6pt;margin-top:140.9pt;width:126.9pt;height:359pt;z-index:-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:rsidR="00011DB6" w:rsidRDefault="00C2271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website: www.hkfcgolf.com.hk</w:t>
                </w:r>
              </w:p>
              <w:p w:rsidR="00011DB6" w:rsidRDefault="00011DB6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011DB6" w:rsidRDefault="00011DB6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011DB6" w:rsidRDefault="00C2271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President</w:t>
                </w:r>
              </w:p>
              <w:p w:rsidR="00011DB6" w:rsidRDefault="00C22718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Ian Petersen</w:t>
                </w:r>
              </w:p>
              <w:p w:rsidR="00011DB6" w:rsidRDefault="00011DB6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011DB6" w:rsidRDefault="00C2271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Chairman</w:t>
                </w:r>
              </w:p>
              <w:p w:rsidR="00011DB6" w:rsidRDefault="00C22718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Chris Meecham</w:t>
                </w:r>
              </w:p>
              <w:p w:rsidR="00011DB6" w:rsidRDefault="00011DB6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011DB6" w:rsidRDefault="00C2271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Secretary</w:t>
                </w:r>
              </w:p>
              <w:p w:rsidR="00011DB6" w:rsidRDefault="00C22718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Margaret Tsai</w:t>
                </w:r>
              </w:p>
              <w:p w:rsidR="00011DB6" w:rsidRDefault="00011DB6">
                <w:pPr>
                  <w:spacing w:line="200" w:lineRule="atLeast"/>
                  <w:rPr>
                    <w:sz w:val="16"/>
                    <w:szCs w:val="16"/>
                  </w:rPr>
                </w:pPr>
              </w:p>
              <w:p w:rsidR="00011DB6" w:rsidRDefault="00C2271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Treasurer</w:t>
                </w:r>
              </w:p>
              <w:p w:rsidR="00011DB6" w:rsidRDefault="00C22718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Ivan Yuen</w:t>
                </w:r>
              </w:p>
              <w:p w:rsidR="00011DB6" w:rsidRDefault="00011DB6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011DB6" w:rsidRDefault="00C22718">
                <w:pPr>
                  <w:pStyle w:val="Heading8"/>
                  <w:spacing w:line="200" w:lineRule="atLeast"/>
                </w:pPr>
                <w:r>
                  <w:t xml:space="preserve">Sports &amp; </w:t>
                </w:r>
              </w:p>
              <w:p w:rsidR="00011DB6" w:rsidRDefault="00C22718">
                <w:pPr>
                  <w:pStyle w:val="Heading8"/>
                  <w:spacing w:line="200" w:lineRule="atLeast"/>
                </w:pPr>
                <w:r>
                  <w:t>Recreation SC</w:t>
                </w:r>
              </w:p>
              <w:p w:rsidR="00011DB6" w:rsidRDefault="00C22718">
                <w:pPr>
                  <w:pStyle w:val="Heading8"/>
                  <w:spacing w:line="200" w:lineRule="atLeast"/>
                  <w:rPr>
                    <w:b w:val="0"/>
                    <w:bCs w:val="0"/>
                    <w:lang w:val="fr-FR"/>
                  </w:rPr>
                </w:pPr>
                <w:r>
                  <w:rPr>
                    <w:b w:val="0"/>
                    <w:bCs w:val="0"/>
                    <w:lang w:val="fr-FR"/>
                  </w:rPr>
                  <w:t>Dallas Reid</w:t>
                </w:r>
              </w:p>
              <w:p w:rsidR="00011DB6" w:rsidRDefault="00011DB6">
                <w:pPr>
                  <w:rPr>
                    <w:sz w:val="16"/>
                    <w:szCs w:val="16"/>
                    <w:lang w:val="fr-FR"/>
                  </w:rPr>
                </w:pPr>
              </w:p>
              <w:p w:rsidR="00011DB6" w:rsidRDefault="00C22718">
                <w:pPr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>
                  <w:rPr>
                    <w:b/>
                    <w:bCs/>
                    <w:sz w:val="16"/>
                    <w:szCs w:val="16"/>
                    <w:lang w:val="fr-FR"/>
                  </w:rPr>
                  <w:t>Captain &amp; Sponsorship</w:t>
                </w:r>
              </w:p>
              <w:p w:rsidR="00011DB6" w:rsidRDefault="00C22718">
                <w:pPr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>Duncan Spooner</w:t>
                </w:r>
              </w:p>
              <w:p w:rsidR="00011DB6" w:rsidRDefault="00011DB6">
                <w:pPr>
                  <w:rPr>
                    <w:b/>
                    <w:bCs/>
                    <w:sz w:val="16"/>
                    <w:szCs w:val="16"/>
                    <w:lang w:val="fr-FR"/>
                  </w:rPr>
                </w:pPr>
              </w:p>
              <w:p w:rsidR="00011DB6" w:rsidRDefault="00C2271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Handicaps </w:t>
                </w:r>
              </w:p>
              <w:p w:rsidR="00011DB6" w:rsidRDefault="00C22718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Desiree Wong</w:t>
                </w:r>
              </w:p>
              <w:p w:rsidR="00011DB6" w:rsidRDefault="00011DB6"/>
              <w:p w:rsidR="00011DB6" w:rsidRDefault="00C22718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General</w:t>
                </w:r>
              </w:p>
              <w:p w:rsidR="00011DB6" w:rsidRDefault="00C2271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Darren McEntee</w:t>
                </w:r>
              </w:p>
              <w:p w:rsidR="00011DB6" w:rsidRDefault="00C2271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Mary Soo</w:t>
                </w:r>
              </w:p>
              <w:p w:rsidR="00011DB6" w:rsidRDefault="00C2271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James Suttie</w:t>
                </w:r>
              </w:p>
              <w:p w:rsidR="00011DB6" w:rsidRDefault="00C2271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Terry Wright</w:t>
                </w:r>
              </w:p>
              <w:p w:rsidR="00011DB6" w:rsidRDefault="00011DB6"/>
            </w:txbxContent>
          </v:textbox>
          <w10:wrap anchorx="page" anchory="page"/>
        </v:rect>
      </w:pict>
    </w:r>
    <w:r>
      <w:pict>
        <v:rect id="_x0000_s1027" style="position:absolute;margin-left:36pt;margin-top:23pt;width:104.6pt;height:111.5pt;z-index:-251657216;visibility:visible;mso-wrap-distance-left:12pt;mso-wrap-distance-top:12pt;mso-wrap-distance-right:12pt;mso-wrap-distance-bottom:12pt;mso-position-horizontal:absolute;mso-position-horizontal-relative:page;mso-position-vertical:absolute;mso-position-vertical-relative:page" stroked="f" strokeweight="1pt">
          <v:stroke miterlimit="4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011DB6"/>
    <w:rsid w:val="00011DB6"/>
    <w:rsid w:val="00C227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1DB6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011DB6"/>
    <w:pPr>
      <w:keepNext/>
      <w:outlineLvl w:val="0"/>
    </w:pPr>
    <w:rPr>
      <w:rFonts w:eastAsia="Times New Roman"/>
      <w:b/>
      <w:bCs/>
      <w:color w:val="000000"/>
      <w:u w:color="000000"/>
    </w:rPr>
  </w:style>
  <w:style w:type="paragraph" w:styleId="Heading8">
    <w:name w:val="heading 8"/>
    <w:next w:val="Normal"/>
    <w:rsid w:val="00011DB6"/>
    <w:pPr>
      <w:keepNext/>
      <w:outlineLvl w:val="7"/>
    </w:pPr>
    <w:rPr>
      <w:rFonts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11DB6"/>
    <w:rPr>
      <w:u w:val="single"/>
    </w:rPr>
  </w:style>
  <w:style w:type="paragraph" w:styleId="Header">
    <w:name w:val="header"/>
    <w:rsid w:val="00011DB6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011DB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011DB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011DB6"/>
    <w:pPr>
      <w:ind w:left="48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011DB6"/>
    <w:rPr>
      <w:color w:val="0000FF"/>
      <w:u w:val="single" w:color="0000FF"/>
    </w:rPr>
  </w:style>
  <w:style w:type="character" w:customStyle="1" w:styleId="Hyperlink0">
    <w:name w:val="Hyperlink.0"/>
    <w:basedOn w:val="Link"/>
    <w:rsid w:val="00011DB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kfcgolf.com.h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Macintosh Word</Application>
  <DocSecurity>0</DocSecurity>
  <Lines>11</Lines>
  <Paragraphs>2</Paragraphs>
  <ScaleCrop>false</ScaleCrop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2017-05-10T00:56:00Z</dcterms:created>
  <dcterms:modified xsi:type="dcterms:W3CDTF">2017-05-10T00:56:00Z</dcterms:modified>
</cp:coreProperties>
</file>